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64E" w:rsidRDefault="0043264E"/>
    <w:p w:rsidR="006C5881" w:rsidRDefault="006C5881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Pr="00047BA4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:rsidR="001773C9" w:rsidRPr="009337AE" w:rsidRDefault="001773C9" w:rsidP="001773C9">
      <w:pPr>
        <w:jc w:val="center"/>
        <w:rPr>
          <w:rFonts w:cs="Arial"/>
          <w:sz w:val="36"/>
          <w:szCs w:val="36"/>
        </w:rPr>
      </w:pPr>
      <w:r w:rsidRPr="009337AE">
        <w:rPr>
          <w:rFonts w:cs="Arial"/>
          <w:color w:val="0070C0"/>
          <w:sz w:val="36"/>
          <w:szCs w:val="36"/>
        </w:rPr>
        <w:t xml:space="preserve">Specijalistički diplomski </w:t>
      </w:r>
      <w:r>
        <w:rPr>
          <w:rFonts w:cs="Arial"/>
          <w:color w:val="0070C0"/>
          <w:sz w:val="36"/>
          <w:szCs w:val="36"/>
        </w:rPr>
        <w:t xml:space="preserve">stručni </w:t>
      </w:r>
      <w:r w:rsidRPr="009337AE">
        <w:rPr>
          <w:rFonts w:cs="Arial"/>
          <w:color w:val="0070C0"/>
          <w:sz w:val="36"/>
          <w:szCs w:val="36"/>
        </w:rPr>
        <w:t>upravni studij</w:t>
      </w:r>
    </w:p>
    <w:p w:rsidR="00927BED" w:rsidRDefault="00927BED"/>
    <w:p w:rsidR="00927BED" w:rsidRDefault="00927BED"/>
    <w:p w:rsidR="00927BED" w:rsidRDefault="00927BED" w:rsidP="00047BA4">
      <w:pPr>
        <w:jc w:val="center"/>
      </w:pPr>
    </w:p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047BA4" w:rsidRDefault="00047BA4"/>
    <w:p w:rsidR="00927BED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43264E">
        <w:rPr>
          <w:rFonts w:ascii="Arial" w:hAnsi="Arial" w:cs="Arial"/>
          <w:color w:val="003399"/>
          <w:sz w:val="24"/>
          <w:szCs w:val="24"/>
        </w:rPr>
        <w:t xml:space="preserve">SPLIT, </w:t>
      </w:r>
      <w:r w:rsidR="00D31D69">
        <w:rPr>
          <w:rFonts w:ascii="Arial" w:hAnsi="Arial" w:cs="Arial"/>
          <w:color w:val="003399"/>
          <w:sz w:val="24"/>
          <w:szCs w:val="24"/>
        </w:rPr>
        <w:t>RUJAN</w:t>
      </w:r>
      <w:r w:rsidRPr="0043264E">
        <w:rPr>
          <w:rFonts w:ascii="Arial" w:hAnsi="Arial" w:cs="Arial"/>
          <w:color w:val="003399"/>
          <w:sz w:val="24"/>
          <w:szCs w:val="24"/>
        </w:rPr>
        <w:t xml:space="preserve"> </w:t>
      </w:r>
      <w:r w:rsidR="00D31D69">
        <w:rPr>
          <w:rFonts w:ascii="Arial" w:hAnsi="Arial" w:cs="Arial"/>
          <w:color w:val="003399"/>
          <w:sz w:val="24"/>
          <w:szCs w:val="24"/>
        </w:rPr>
        <w:t>2022.</w:t>
      </w:r>
    </w:p>
    <w:p w:rsidR="0043264E" w:rsidRDefault="0043264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:rsidR="0043264E" w:rsidRPr="00B0360C" w:rsidRDefault="00B0360C" w:rsidP="005F58A7">
      <w:pPr>
        <w:pStyle w:val="Bezproreda"/>
      </w:pPr>
      <w:r w:rsidRPr="00B0360C">
        <w:lastRenderedPageBreak/>
        <w:t xml:space="preserve">OPĆE </w:t>
      </w:r>
      <w:r w:rsidRPr="005F58A7">
        <w:t>INFORMACIJE</w:t>
      </w:r>
      <w:r w:rsidRPr="00B0360C">
        <w:t xml:space="preserve"> O STUDIJSKOM PROGRAMU</w:t>
      </w:r>
    </w:p>
    <w:p w:rsidR="00E57A6B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6"/>
        <w:gridCol w:w="2061"/>
      </w:tblGrid>
      <w:tr w:rsidR="00E57A6B" w:rsidRPr="00FC21C2" w:rsidTr="00F87BD4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 w:rsidR="00E57A6B">
              <w:rPr>
                <w:rFonts w:ascii="Arial" w:hAnsi="Arial" w:cs="Arial"/>
                <w:sz w:val="20"/>
                <w:szCs w:val="20"/>
              </w:rPr>
              <w:t>a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57A6B" w:rsidRPr="00FC21C2" w:rsidRDefault="001773C9" w:rsidP="005F58A7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1773C9">
              <w:rPr>
                <w:rFonts w:ascii="Arial" w:hAnsi="Arial" w:cs="Arial"/>
                <w:sz w:val="20"/>
                <w:szCs w:val="20"/>
              </w:rPr>
              <w:t>Specijalistički diplomski stručni upravni studij</w:t>
            </w:r>
          </w:p>
        </w:tc>
      </w:tr>
      <w:tr w:rsidR="00962399" w:rsidRPr="00FC21C2" w:rsidTr="00F87BD4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2399" w:rsidRDefault="00E653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4C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57A6B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4CCB" w:rsidRPr="00A74CCB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9F6159" w:rsidRPr="009F6159">
              <w:rPr>
                <w:rFonts w:ascii="Arial" w:hAnsi="Arial" w:cs="Arial"/>
                <w:sz w:val="20"/>
                <w:szCs w:val="20"/>
              </w:rPr>
              <w:t>Sveučilište u Splitu, Pravni fakultet</w:t>
            </w:r>
            <w:r w:rsidR="009F6159">
              <w:rPr>
                <w:rFonts w:ascii="Arial" w:hAnsi="Arial" w:cs="Arial"/>
                <w:sz w:val="20"/>
                <w:szCs w:val="20"/>
              </w:rPr>
              <w:t xml:space="preserve"> Split</w:t>
            </w:r>
          </w:p>
        </w:tc>
      </w:tr>
      <w:tr w:rsidR="002134C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34C4" w:rsidRPr="00FC21C2" w:rsidRDefault="00392C9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134C4">
              <w:rPr>
                <w:rFonts w:ascii="Arial" w:hAnsi="Arial" w:cs="Arial"/>
                <w:sz w:val="20"/>
                <w:szCs w:val="20"/>
              </w:rPr>
              <w:t>a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2134C4" w:rsidRDefault="005A3EB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7A6B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12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Stručni studijski program</w:t>
            </w:r>
            <w:r w:rsidR="00E653E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F615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87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73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0070A" w:rsidRPr="00FC21C2" w:rsidTr="00F87BD4">
        <w:tc>
          <w:tcPr>
            <w:tcW w:w="2743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30070A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73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>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773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Integrirani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73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0070A" w:rsidRPr="00FC21C2" w:rsidTr="00F87BD4">
        <w:tc>
          <w:tcPr>
            <w:tcW w:w="2743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Diplomski specijalistički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773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9F6159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6159" w:rsidRPr="00FC21C2" w:rsidRDefault="009F6159" w:rsidP="009F615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9F6159" w:rsidRPr="000E444D" w:rsidRDefault="009F6159" w:rsidP="001773C9">
            <w:pPr>
              <w:spacing w:before="120" w:after="240" w:line="240" w:lineRule="auto"/>
              <w:rPr>
                <w:rFonts w:cs="Arial"/>
              </w:rPr>
            </w:pPr>
            <w:r w:rsidRPr="000E444D">
              <w:rPr>
                <w:rFonts w:cs="Arial"/>
              </w:rPr>
              <w:t xml:space="preserve">STRUČNI </w:t>
            </w:r>
            <w:r w:rsidR="001773C9">
              <w:rPr>
                <w:rFonts w:cs="Arial"/>
              </w:rPr>
              <w:t>SPECIJALIST</w:t>
            </w:r>
            <w:r w:rsidRPr="000E444D">
              <w:rPr>
                <w:rFonts w:cs="Arial"/>
              </w:rPr>
              <w:t xml:space="preserve"> JAVNE UPRAVE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9F6159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180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A7124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Manje od 20%</w:t>
            </w:r>
          </w:p>
          <w:p w:rsidR="00F87BD4" w:rsidRDefault="00A7124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20%, manje od 40%</w:t>
            </w:r>
          </w:p>
          <w:p w:rsidR="00F87BD4" w:rsidRDefault="00A71244" w:rsidP="00F87BD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40%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F87BD4" w:rsidRPr="00FC21C2" w:rsidTr="00F87BD4">
        <w:tc>
          <w:tcPr>
            <w:tcW w:w="90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Odluka fakultetskog vijeća o prihvaćanju izmjena i dopuna (dostaviti u prilogu)</w:t>
            </w:r>
          </w:p>
        </w:tc>
      </w:tr>
      <w:tr w:rsidR="00F87BD4" w:rsidRPr="00FC21C2" w:rsidTr="00F87BD4">
        <w:tc>
          <w:tcPr>
            <w:tcW w:w="9042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:rsidR="00E57A6B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478E" w:rsidRDefault="0061478E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44802" w:rsidRDefault="00A44802" w:rsidP="00F92AFF">
      <w:pPr>
        <w:pStyle w:val="Podnaslov"/>
        <w:numPr>
          <w:ilvl w:val="0"/>
          <w:numId w:val="0"/>
        </w:numPr>
        <w:ind w:left="624" w:hanging="624"/>
      </w:pPr>
      <w:r w:rsidRPr="00A44802">
        <w:lastRenderedPageBreak/>
        <w:t>Popis predmeta u kojima je napravljena izmjena i/ili dopuna</w:t>
      </w:r>
    </w:p>
    <w:p w:rsidR="00651EB8" w:rsidRPr="00A44802" w:rsidRDefault="00651EB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9606" w:type="dxa"/>
        <w:tblLook w:val="04A0" w:firstRow="1" w:lastRow="0" w:firstColumn="1" w:lastColumn="0" w:noHBand="0" w:noVBand="1"/>
      </w:tblPr>
      <w:tblGrid>
        <w:gridCol w:w="1242"/>
        <w:gridCol w:w="4111"/>
        <w:gridCol w:w="851"/>
        <w:gridCol w:w="850"/>
        <w:gridCol w:w="2552"/>
      </w:tblGrid>
      <w:tr w:rsidR="00A44802" w:rsidTr="00A44802">
        <w:tc>
          <w:tcPr>
            <w:tcW w:w="1242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411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5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2552" w:type="dxa"/>
            <w:shd w:val="clear" w:color="auto" w:fill="66CCFF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0B3BBF" w:rsidRDefault="00C12842" w:rsidP="00C12842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USPOREDNI UPRAVNI SUSTAVI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0B3BBF" w:rsidRDefault="00C12842" w:rsidP="00C12842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EUROPSKO UPRAVNO PRAVO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0B3BBF" w:rsidRDefault="00C12842" w:rsidP="00C12842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EUROPSKO RADNO I SOCIJALNO PRAVO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0B3BBF" w:rsidRDefault="00C12842" w:rsidP="00C12842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 xml:space="preserve">POVIJEST </w:t>
            </w:r>
            <w:r>
              <w:rPr>
                <w:rFonts w:cs="Arial"/>
                <w:sz w:val="20"/>
                <w:szCs w:val="20"/>
              </w:rPr>
              <w:t>HRVATSKE UPRAVE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151924" w:rsidRDefault="00C12842" w:rsidP="00C12842">
            <w:r w:rsidRPr="000B3BBF">
              <w:rPr>
                <w:sz w:val="20"/>
                <w:szCs w:val="20"/>
              </w:rPr>
              <w:t>OVRŠNO PRAVO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0B3BBF" w:rsidRDefault="00C12842" w:rsidP="00C12842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INTELEKTUALNO VLASNIŠTVO I INFORMACIJSKA SIGURNOST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0B3BBF" w:rsidRDefault="00C12842" w:rsidP="00C12842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ZAŠTITA LJUDSKIH PRAVA-NACIONALNI I EUROPSKI KONTEKST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0B3BBF" w:rsidRDefault="00C12842" w:rsidP="00C12842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UPRAVNE GRANE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0B3BBF" w:rsidRDefault="00C12842" w:rsidP="00C12842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CARINSKO PRAVO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0B3BBF" w:rsidRDefault="00C12842" w:rsidP="00C12842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MEĐUNARODNO JAVNO PRAVO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EA6F74">
              <w:rPr>
                <w:rFonts w:cs="Arial"/>
                <w:sz w:val="20"/>
                <w:szCs w:val="20"/>
              </w:rPr>
              <w:t>NOMOTEHNIKA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EA6F74">
              <w:rPr>
                <w:rFonts w:cs="Arial"/>
                <w:sz w:val="20"/>
                <w:szCs w:val="20"/>
              </w:rPr>
              <w:t>UPRAVLJANJE KOMUNALNIM SUSTAVIMA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EA6F74">
              <w:rPr>
                <w:rFonts w:cs="Arial"/>
                <w:sz w:val="20"/>
                <w:szCs w:val="20"/>
              </w:rPr>
              <w:t>SLOBODA KRETANJA RADNIKA U EU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rPr>
                <w:sz w:val="20"/>
                <w:szCs w:val="20"/>
                <w:lang w:val="pl-PL"/>
              </w:rPr>
            </w:pPr>
            <w:r w:rsidRPr="00EA6F74">
              <w:rPr>
                <w:sz w:val="20"/>
                <w:szCs w:val="20"/>
                <w:lang w:val="pl-PL"/>
              </w:rPr>
              <w:t>ARGUMENTACIJA U UPRAVNOM SUDOVANJU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spacing w:before="60"/>
              <w:jc w:val="both"/>
              <w:rPr>
                <w:rFonts w:cs="Arial"/>
                <w:sz w:val="20"/>
                <w:szCs w:val="20"/>
              </w:rPr>
            </w:pPr>
            <w:r w:rsidRPr="00EA6F74">
              <w:rPr>
                <w:rFonts w:cs="Arial"/>
                <w:sz w:val="20"/>
                <w:szCs w:val="20"/>
              </w:rPr>
              <w:t>KOMUNIKACIJE I KOMUNIKACIJSKE VJEŠTINE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spacing w:before="60"/>
              <w:jc w:val="both"/>
              <w:rPr>
                <w:rFonts w:cs="Arial"/>
                <w:sz w:val="20"/>
                <w:szCs w:val="20"/>
              </w:rPr>
            </w:pPr>
            <w:r w:rsidRPr="00EA6F74">
              <w:rPr>
                <w:rFonts w:cs="Arial"/>
                <w:sz w:val="20"/>
                <w:szCs w:val="20"/>
              </w:rPr>
              <w:t>SLUŽBENIČKO GRAĐANSKO POSTUPOVNO PRAVO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spacing w:before="60"/>
              <w:jc w:val="both"/>
              <w:rPr>
                <w:rFonts w:cs="Arial"/>
                <w:sz w:val="20"/>
                <w:szCs w:val="20"/>
              </w:rPr>
            </w:pPr>
            <w:r w:rsidRPr="00EA6F74">
              <w:rPr>
                <w:rFonts w:cs="Arial"/>
                <w:sz w:val="20"/>
                <w:szCs w:val="20"/>
              </w:rPr>
              <w:t>TRANSFORMACIJA RADNOPRAVNIH ODNOSA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spacing w:before="60"/>
              <w:jc w:val="both"/>
              <w:rPr>
                <w:rFonts w:cs="Arial"/>
                <w:sz w:val="20"/>
                <w:szCs w:val="20"/>
              </w:rPr>
            </w:pPr>
            <w:r w:rsidRPr="00EA6F74">
              <w:rPr>
                <w:rFonts w:cs="Arial"/>
                <w:sz w:val="20"/>
                <w:szCs w:val="20"/>
              </w:rPr>
              <w:t>LJUDSKA PRAVA- MEĐUNARODNOPRAVNI ASPEKT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EA6F74">
              <w:rPr>
                <w:rFonts w:cs="Arial"/>
                <w:sz w:val="20"/>
                <w:szCs w:val="20"/>
              </w:rPr>
              <w:t>SUVREMENE UPRAVNE DOKTRINE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EA6F74">
              <w:rPr>
                <w:rFonts w:cs="Arial"/>
                <w:sz w:val="20"/>
                <w:szCs w:val="20"/>
              </w:rPr>
              <w:t>JAVNE SLUŽBE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EA6F74">
              <w:rPr>
                <w:rFonts w:cs="Arial"/>
                <w:sz w:val="20"/>
                <w:szCs w:val="20"/>
              </w:rPr>
              <w:t>EUROPSKI UPRAVNI PROSTOR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rPr>
                <w:sz w:val="20"/>
                <w:szCs w:val="20"/>
              </w:rPr>
            </w:pPr>
            <w:r w:rsidRPr="00EA6F74">
              <w:rPr>
                <w:sz w:val="20"/>
                <w:szCs w:val="20"/>
              </w:rPr>
              <w:t>UPRAVNO PREKRŠAJNO PRAVO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rPr>
                <w:sz w:val="20"/>
                <w:szCs w:val="20"/>
                <w:lang w:val="nb-NO"/>
              </w:rPr>
            </w:pPr>
            <w:r w:rsidRPr="00EA6F74">
              <w:rPr>
                <w:sz w:val="20"/>
                <w:szCs w:val="20"/>
                <w:lang w:val="nb-NO"/>
              </w:rPr>
              <w:t>OSNOVE EUROPSKOG GRAĐANSKOG POSTUPOVNOG PRAVA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rPr>
                <w:sz w:val="20"/>
                <w:szCs w:val="20"/>
                <w:lang w:val="pl-PL"/>
              </w:rPr>
            </w:pPr>
            <w:r w:rsidRPr="00EA6F74">
              <w:rPr>
                <w:sz w:val="20"/>
                <w:szCs w:val="20"/>
                <w:lang w:val="pl-PL"/>
              </w:rPr>
              <w:t>SLUŽBENIČKO KAZNENO PRAVO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rPr>
                <w:sz w:val="20"/>
                <w:szCs w:val="20"/>
              </w:rPr>
            </w:pPr>
            <w:r w:rsidRPr="00EA6F74">
              <w:rPr>
                <w:sz w:val="20"/>
                <w:szCs w:val="20"/>
              </w:rPr>
              <w:t>KAZNENO IZVRŠNO PRAVO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C12842" w:rsidTr="00A44802">
        <w:tc>
          <w:tcPr>
            <w:tcW w:w="124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C12842" w:rsidRPr="00EA6F74" w:rsidRDefault="00C12842" w:rsidP="00C12842">
            <w:pPr>
              <w:rPr>
                <w:sz w:val="20"/>
                <w:szCs w:val="20"/>
              </w:rPr>
            </w:pPr>
            <w:r w:rsidRPr="00EA6F74">
              <w:rPr>
                <w:sz w:val="20"/>
                <w:szCs w:val="20"/>
              </w:rPr>
              <w:t>UPRAVA I PRAVOSUĐE U EUROPSKOJ PRAVNOJ TRADICIJI</w:t>
            </w:r>
          </w:p>
        </w:tc>
        <w:tc>
          <w:tcPr>
            <w:tcW w:w="851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C12842" w:rsidRDefault="00C12842" w:rsidP="00C1284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</w:tbl>
    <w:p w:rsidR="00A44802" w:rsidRDefault="00A44802">
      <w:pPr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Podnaslov"/>
        <w:numPr>
          <w:ilvl w:val="0"/>
          <w:numId w:val="0"/>
        </w:numPr>
        <w:ind w:left="624" w:hanging="624"/>
      </w:pPr>
      <w:r w:rsidRPr="00DF46FC">
        <w:rPr>
          <w:color w:val="000000"/>
        </w:rPr>
        <w:t xml:space="preserve">Popis obveznih i izbornih predmeta </w:t>
      </w:r>
      <w:r>
        <w:rPr>
          <w:color w:val="000000"/>
        </w:rPr>
        <w:t>prema dopusnici</w:t>
      </w: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072D2" w:rsidRPr="00C87843" w:rsidRDefault="007072D2" w:rsidP="007072D2">
      <w:pPr>
        <w:spacing w:before="40" w:after="40" w:line="240" w:lineRule="auto"/>
        <w:jc w:val="both"/>
        <w:rPr>
          <w:rFonts w:cs="Arial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E1D17" w:rsidRPr="000B3BBF" w:rsidTr="00873D06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b/>
                <w:sz w:val="20"/>
                <w:szCs w:val="20"/>
              </w:rPr>
              <w:t>POPIS PREDMETA</w:t>
            </w:r>
          </w:p>
        </w:tc>
      </w:tr>
      <w:tr w:rsidR="008E1D17" w:rsidRPr="000B3BBF" w:rsidTr="00873D06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 xml:space="preserve">Godina studija:   </w:t>
            </w:r>
            <w:r>
              <w:rPr>
                <w:rFonts w:cs="Arial"/>
                <w:b/>
                <w:sz w:val="20"/>
                <w:szCs w:val="20"/>
              </w:rPr>
              <w:t>PR</w:t>
            </w:r>
            <w:r w:rsidRPr="008F616A">
              <w:rPr>
                <w:rFonts w:cs="Arial"/>
                <w:b/>
                <w:sz w:val="20"/>
                <w:szCs w:val="20"/>
              </w:rPr>
              <w:t>VA</w:t>
            </w:r>
          </w:p>
        </w:tc>
      </w:tr>
      <w:tr w:rsidR="008E1D17" w:rsidRPr="000B3BBF" w:rsidTr="00873D0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 xml:space="preserve">Semestar:   </w:t>
            </w:r>
            <w:r>
              <w:rPr>
                <w:rFonts w:cs="Arial"/>
                <w:sz w:val="20"/>
                <w:szCs w:val="20"/>
              </w:rPr>
              <w:t>Prvi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ECTS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1D17" w:rsidRPr="000B3BBF" w:rsidTr="00873D06">
        <w:trPr>
          <w:trHeight w:val="348"/>
        </w:trPr>
        <w:tc>
          <w:tcPr>
            <w:tcW w:w="1050" w:type="dxa"/>
            <w:vMerge w:val="restart"/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SPJUUS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USPOREDNI UPRAVNI SUSTAVI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SPJEUP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EUROPSKO UPRAVNO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SPJERS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EUROPSKO RADNO I SOCIJALNO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SPJPHU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 xml:space="preserve">POVIJEST </w:t>
            </w:r>
            <w:r>
              <w:rPr>
                <w:rFonts w:cs="Arial"/>
                <w:sz w:val="20"/>
                <w:szCs w:val="20"/>
              </w:rPr>
              <w:t>HRVATSKE UPRAVE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rPr>
          <w:trHeight w:val="228"/>
        </w:trPr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SPJOVP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OVRŠNO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E1D17" w:rsidRPr="008F60F9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8F60F9">
              <w:rPr>
                <w:rFonts w:cs="Arial"/>
                <w:b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225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30</w:t>
            </w:r>
          </w:p>
        </w:tc>
      </w:tr>
    </w:tbl>
    <w:p w:rsidR="008E1D17" w:rsidRDefault="008E1D17" w:rsidP="008E1D17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E1D17" w:rsidRPr="000B3BBF" w:rsidTr="00873D06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b/>
                <w:sz w:val="20"/>
                <w:szCs w:val="20"/>
              </w:rPr>
              <w:t>POPIS PREDMETA</w:t>
            </w:r>
          </w:p>
        </w:tc>
      </w:tr>
      <w:tr w:rsidR="008E1D17" w:rsidRPr="000B3BBF" w:rsidTr="00873D06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 xml:space="preserve">Godina studija: 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F616A">
              <w:rPr>
                <w:rFonts w:cs="Arial"/>
                <w:b/>
                <w:sz w:val="20"/>
                <w:szCs w:val="20"/>
              </w:rPr>
              <w:t>PRVA</w:t>
            </w:r>
          </w:p>
        </w:tc>
      </w:tr>
      <w:tr w:rsidR="008E1D17" w:rsidRPr="000B3BBF" w:rsidTr="00873D0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Semestar:   Drugi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ECTS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1D17" w:rsidRPr="000B3BBF" w:rsidTr="00873D06">
        <w:trPr>
          <w:trHeight w:val="615"/>
        </w:trPr>
        <w:tc>
          <w:tcPr>
            <w:tcW w:w="1050" w:type="dxa"/>
            <w:vMerge w:val="restart"/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lastRenderedPageBreak/>
              <w:t>Obvezni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SPJIVS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INTELEKTUALNO VLASNIŠTVO I INFORMACIJSKA SIGURNOST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rPr>
          <w:trHeight w:val="504"/>
        </w:trPr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SPJZLJP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ZAŠTITA LJUDSKIH PRAVA-NACIONALNI I EUROPSKI KONTEKST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rPr>
          <w:trHeight w:val="274"/>
        </w:trPr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6A7242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UPG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UPRAVNE GRANE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6A7242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CAP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CARINSKO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6A7242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MJP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MEĐUNARODNO JAVNO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E1D17" w:rsidRPr="008F60F9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8F60F9">
              <w:rPr>
                <w:rFonts w:cs="Arial"/>
                <w:b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225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</w:tr>
    </w:tbl>
    <w:p w:rsidR="008E1D17" w:rsidRDefault="008E1D17" w:rsidP="008E1D17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E1D17" w:rsidRPr="000B3BBF" w:rsidTr="00873D06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b/>
                <w:sz w:val="20"/>
                <w:szCs w:val="20"/>
              </w:rPr>
              <w:t>POPIS PREDMETA</w:t>
            </w:r>
          </w:p>
        </w:tc>
      </w:tr>
      <w:tr w:rsidR="008E1D17" w:rsidRPr="000B3BBF" w:rsidTr="00873D06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 xml:space="preserve">Godina studija:   </w:t>
            </w:r>
            <w:r w:rsidRPr="008F616A">
              <w:rPr>
                <w:rFonts w:cs="Arial"/>
                <w:b/>
                <w:sz w:val="20"/>
                <w:szCs w:val="20"/>
              </w:rPr>
              <w:t>DRUGA</w:t>
            </w:r>
          </w:p>
        </w:tc>
      </w:tr>
      <w:tr w:rsidR="008E1D17" w:rsidRPr="000B3BBF" w:rsidTr="00873D0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Semestar:   Treći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ECTS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1D17" w:rsidRPr="000B3BBF" w:rsidTr="00873D06">
        <w:trPr>
          <w:trHeight w:val="310"/>
        </w:trPr>
        <w:tc>
          <w:tcPr>
            <w:tcW w:w="1050" w:type="dxa"/>
            <w:vMerge w:val="restart"/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045E98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NOM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NOMOTEHNIKA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rPr>
          <w:trHeight w:val="366"/>
        </w:trPr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045E98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UKS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UPRAVLJANJE KOMUNALNIM SUSTAVIMA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CCFFFF"/>
            <w:tcMar>
              <w:left w:w="57" w:type="dxa"/>
              <w:right w:w="57" w:type="dxa"/>
            </w:tcMar>
          </w:tcPr>
          <w:p w:rsidR="008E1D17" w:rsidRPr="008F60F9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8F60F9">
              <w:rPr>
                <w:rFonts w:cs="Arial"/>
                <w:b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90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</w:tr>
      <w:tr w:rsidR="008E1D17" w:rsidRPr="000B3BBF" w:rsidTr="00873D06">
        <w:tc>
          <w:tcPr>
            <w:tcW w:w="1050" w:type="dxa"/>
            <w:vMerge w:val="restart"/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45E98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SKR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SLOBODA KRETANJA RADNIKA U EU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D94F89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AUS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  <w:lang w:val="pl-PL"/>
              </w:rPr>
            </w:pPr>
            <w:r w:rsidRPr="000B3BBF">
              <w:rPr>
                <w:sz w:val="20"/>
                <w:szCs w:val="20"/>
                <w:lang w:val="pl-PL"/>
              </w:rPr>
              <w:t>ARGUMENTACIJA U UPRAVNOM SUDOVANJU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D94F89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KKV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before="6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KOMUNIKACIJE I KOMUNIKACIJSKE VJEŠTINE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D94F89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SGP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before="6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SLUŽBENIČKO GRAĐANSKO POSTUPOVNO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D94F89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ESO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before="6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EUROPSKI SIGURNOSNO OBRAMBENI SUSTAV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D94F89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TRO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304FFE" w:rsidRDefault="008E1D17" w:rsidP="00873D06">
            <w:pPr>
              <w:spacing w:before="6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304FFE">
              <w:rPr>
                <w:rFonts w:cs="Arial"/>
                <w:sz w:val="20"/>
                <w:szCs w:val="20"/>
              </w:rPr>
              <w:t>TRANSFORMACIJA RADNOPRAVNIH ODNOSA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D94F89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LJMA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before="6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LJUDSKA PRAVA- MEĐUNARODNOPRAVNI ASPEKT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E1D17" w:rsidRPr="008F60F9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8F60F9">
              <w:rPr>
                <w:rFonts w:cs="Arial"/>
                <w:b/>
                <w:sz w:val="20"/>
                <w:szCs w:val="20"/>
              </w:rPr>
              <w:t xml:space="preserve">Biraju se tri </w:t>
            </w:r>
            <w:r>
              <w:rPr>
                <w:rFonts w:cs="Arial"/>
                <w:b/>
                <w:sz w:val="20"/>
                <w:szCs w:val="20"/>
              </w:rPr>
              <w:t xml:space="preserve"> (3) </w:t>
            </w:r>
            <w:r w:rsidRPr="008F60F9">
              <w:rPr>
                <w:rFonts w:cs="Arial"/>
                <w:b/>
                <w:sz w:val="20"/>
                <w:szCs w:val="20"/>
              </w:rPr>
              <w:t>izborna predmeta s liste izbornih predmeta</w:t>
            </w:r>
          </w:p>
        </w:tc>
      </w:tr>
    </w:tbl>
    <w:p w:rsidR="008E1D17" w:rsidRDefault="008E1D17" w:rsidP="008E1D1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E1D17" w:rsidRPr="000B3BBF" w:rsidTr="00873D06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b/>
                <w:sz w:val="20"/>
                <w:szCs w:val="20"/>
              </w:rPr>
              <w:t>POPIS PREDMETA</w:t>
            </w:r>
          </w:p>
        </w:tc>
      </w:tr>
      <w:tr w:rsidR="008E1D17" w:rsidRPr="000B3BBF" w:rsidTr="00873D06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Godina studija</w:t>
            </w:r>
            <w:r w:rsidRPr="00E646AF">
              <w:rPr>
                <w:rFonts w:cs="Arial"/>
                <w:b/>
                <w:sz w:val="20"/>
                <w:szCs w:val="20"/>
              </w:rPr>
              <w:t>:   DRUGA</w:t>
            </w:r>
          </w:p>
        </w:tc>
      </w:tr>
      <w:tr w:rsidR="008E1D17" w:rsidRPr="000B3BBF" w:rsidTr="00873D0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Semestar:   Četvrti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ECTS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1D17" w:rsidRPr="000B3BBF" w:rsidTr="00873D06">
        <w:tc>
          <w:tcPr>
            <w:tcW w:w="1050" w:type="dxa"/>
            <w:vMerge w:val="restart"/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DIPLOMSKI RAD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12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CCFFFF"/>
            <w:tcMar>
              <w:left w:w="57" w:type="dxa"/>
              <w:right w:w="57" w:type="dxa"/>
            </w:tcMar>
          </w:tcPr>
          <w:p w:rsidR="008E1D17" w:rsidRPr="008F60F9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8F60F9">
              <w:rPr>
                <w:rFonts w:cs="Arial"/>
                <w:b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</w:tr>
      <w:tr w:rsidR="008E1D17" w:rsidRPr="000B3BBF" w:rsidTr="00873D06">
        <w:tc>
          <w:tcPr>
            <w:tcW w:w="1050" w:type="dxa"/>
            <w:vMerge w:val="restart"/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SUD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SUVREMENE UPRAVNE DOKTRINE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JSL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JAVNE SLUŽBE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EUP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EUROPSKI UPRAVNI PROSTOR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UPP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UPRAVNO PREKRŠAJNO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D44874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B77235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5D4B64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OEG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  <w:lang w:val="nb-NO"/>
              </w:rPr>
            </w:pPr>
            <w:r w:rsidRPr="000B3BBF">
              <w:rPr>
                <w:sz w:val="20"/>
                <w:szCs w:val="20"/>
                <w:lang w:val="nb-NO"/>
              </w:rPr>
              <w:t>OSNOVE EUROPSKOG GRAĐANSKOG POSTUPOVNOG PRAVA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D44874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B77235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5D4B64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SKP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  <w:lang w:val="pl-PL"/>
              </w:rPr>
            </w:pPr>
            <w:r w:rsidRPr="000B3BBF">
              <w:rPr>
                <w:sz w:val="20"/>
                <w:szCs w:val="20"/>
                <w:lang w:val="pl-PL"/>
              </w:rPr>
              <w:t>SLUŽBENIČKO KAZNENO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D44874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B77235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5D4B64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KIP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KAZNENO IZVRŠNO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D44874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B77235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5D4B64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1640AB" w:rsidRDefault="008E1D17" w:rsidP="00873D06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SPUIP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</w:rPr>
            </w:pPr>
            <w:r w:rsidRPr="00A45989">
              <w:rPr>
                <w:sz w:val="20"/>
                <w:szCs w:val="20"/>
              </w:rPr>
              <w:t>UPRAVA I PRAVOSUĐE U EUROPSKOJ PRAVNOJ TRADICIJI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D44874" w:rsidRDefault="008E1D17" w:rsidP="00873D06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D44874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1A579C" w:rsidRDefault="008E1D17" w:rsidP="00873D06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B77235" w:rsidRDefault="008E1D17" w:rsidP="00873D06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B77235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Pr="007375E3" w:rsidRDefault="008E1D17" w:rsidP="00873D06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Pr="005D4B64" w:rsidRDefault="008E1D17" w:rsidP="00873D06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D4B64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3D77E4" w:rsidTr="00873D06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3D77E4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E1D17" w:rsidRPr="008F60F9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60F9">
              <w:rPr>
                <w:rFonts w:cs="Arial"/>
                <w:b/>
                <w:sz w:val="20"/>
                <w:szCs w:val="20"/>
              </w:rPr>
              <w:t xml:space="preserve">Biraju se tri </w:t>
            </w:r>
            <w:r>
              <w:rPr>
                <w:rFonts w:cs="Arial"/>
                <w:b/>
                <w:sz w:val="20"/>
                <w:szCs w:val="20"/>
              </w:rPr>
              <w:t xml:space="preserve"> (3) </w:t>
            </w:r>
            <w:r w:rsidRPr="008F60F9">
              <w:rPr>
                <w:rFonts w:cs="Arial"/>
                <w:b/>
                <w:sz w:val="20"/>
                <w:szCs w:val="20"/>
              </w:rPr>
              <w:t>izborna predmeta s liste izbornih predmeta</w:t>
            </w:r>
          </w:p>
        </w:tc>
      </w:tr>
    </w:tbl>
    <w:p w:rsidR="007072D2" w:rsidRPr="00C87843" w:rsidRDefault="007072D2" w:rsidP="007072D2">
      <w:pPr>
        <w:spacing w:after="0" w:line="240" w:lineRule="auto"/>
        <w:jc w:val="both"/>
        <w:rPr>
          <w:rFonts w:cs="Arial"/>
        </w:rPr>
      </w:pPr>
    </w:p>
    <w:p w:rsidR="007072D2" w:rsidRPr="00C87843" w:rsidRDefault="007072D2" w:rsidP="007072D2">
      <w:pPr>
        <w:spacing w:before="40" w:after="40" w:line="240" w:lineRule="auto"/>
        <w:jc w:val="both"/>
        <w:rPr>
          <w:rFonts w:cs="Arial"/>
        </w:rPr>
      </w:pPr>
    </w:p>
    <w:p w:rsidR="007072D2" w:rsidRPr="00C87843" w:rsidRDefault="007072D2" w:rsidP="007072D2">
      <w:pPr>
        <w:spacing w:before="40" w:after="40" w:line="240" w:lineRule="auto"/>
        <w:jc w:val="both"/>
        <w:rPr>
          <w:rFonts w:cs="Arial"/>
        </w:rPr>
      </w:pP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Podnaslov"/>
        <w:numPr>
          <w:ilvl w:val="0"/>
          <w:numId w:val="0"/>
        </w:numPr>
      </w:pPr>
      <w:r w:rsidRPr="00DF46FC">
        <w:rPr>
          <w:color w:val="000000"/>
        </w:rPr>
        <w:t xml:space="preserve">Popis obveznih i izbornih predmeta </w:t>
      </w:r>
      <w:r>
        <w:rPr>
          <w:color w:val="000000"/>
        </w:rPr>
        <w:t>izmijenjenog studijskog programa</w:t>
      </w: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E1D17" w:rsidRPr="000B3BBF" w:rsidTr="00873D06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b/>
                <w:sz w:val="20"/>
                <w:szCs w:val="20"/>
              </w:rPr>
              <w:t>POPIS PREDMETA</w:t>
            </w:r>
          </w:p>
        </w:tc>
      </w:tr>
      <w:tr w:rsidR="008E1D17" w:rsidRPr="000B3BBF" w:rsidTr="00873D06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 xml:space="preserve">Godina studija:   </w:t>
            </w:r>
            <w:r>
              <w:rPr>
                <w:rFonts w:cs="Arial"/>
                <w:b/>
                <w:sz w:val="20"/>
                <w:szCs w:val="20"/>
              </w:rPr>
              <w:t>PR</w:t>
            </w:r>
            <w:r w:rsidRPr="008F616A">
              <w:rPr>
                <w:rFonts w:cs="Arial"/>
                <w:b/>
                <w:sz w:val="20"/>
                <w:szCs w:val="20"/>
              </w:rPr>
              <w:t>VA</w:t>
            </w:r>
          </w:p>
        </w:tc>
      </w:tr>
      <w:tr w:rsidR="008E1D17" w:rsidRPr="000B3BBF" w:rsidTr="00873D0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 xml:space="preserve">Semestar:   </w:t>
            </w:r>
            <w:r>
              <w:rPr>
                <w:rFonts w:cs="Arial"/>
                <w:sz w:val="20"/>
                <w:szCs w:val="20"/>
              </w:rPr>
              <w:t>Prvi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ECTS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1D17" w:rsidRPr="000B3BBF" w:rsidTr="00873D06">
        <w:trPr>
          <w:trHeight w:val="348"/>
        </w:trPr>
        <w:tc>
          <w:tcPr>
            <w:tcW w:w="1050" w:type="dxa"/>
            <w:vMerge w:val="restart"/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SPJUUS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USPOREDNI UPRAVNI SUSTAVI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SPJEUP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EUROPSKO UPRAVNO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SPJERS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EUROPSKO RADNO I SOCIJALNO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SPJPHU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 xml:space="preserve">POVIJEST </w:t>
            </w:r>
            <w:r>
              <w:rPr>
                <w:rFonts w:cs="Arial"/>
                <w:sz w:val="20"/>
                <w:szCs w:val="20"/>
              </w:rPr>
              <w:t>HRVATSKE UPRAVE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rPr>
          <w:trHeight w:val="228"/>
        </w:trPr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SPJOVP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OVRŠNO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E1D17" w:rsidRPr="008F60F9" w:rsidRDefault="008E1D17" w:rsidP="00873D06">
            <w:pPr>
              <w:tabs>
                <w:tab w:val="left" w:pos="2820"/>
              </w:tabs>
              <w:spacing w:before="40" w:after="40"/>
              <w:rPr>
                <w:rFonts w:cs="Arial"/>
                <w:b/>
                <w:sz w:val="20"/>
                <w:szCs w:val="20"/>
              </w:rPr>
            </w:pPr>
            <w:r w:rsidRPr="008F60F9">
              <w:rPr>
                <w:rFonts w:cs="Arial"/>
                <w:b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225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30</w:t>
            </w:r>
          </w:p>
        </w:tc>
      </w:tr>
    </w:tbl>
    <w:p w:rsidR="008E1D17" w:rsidRDefault="008E1D17" w:rsidP="008E1D17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E1D17" w:rsidRPr="000B3BBF" w:rsidTr="00873D06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b/>
                <w:sz w:val="20"/>
                <w:szCs w:val="20"/>
              </w:rPr>
              <w:t>POPIS PREDMETA</w:t>
            </w:r>
          </w:p>
        </w:tc>
      </w:tr>
      <w:tr w:rsidR="008E1D17" w:rsidRPr="000B3BBF" w:rsidTr="00873D06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 xml:space="preserve">Godina studija: 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8F616A">
              <w:rPr>
                <w:rFonts w:cs="Arial"/>
                <w:b/>
                <w:sz w:val="20"/>
                <w:szCs w:val="20"/>
              </w:rPr>
              <w:t>PRVA</w:t>
            </w:r>
          </w:p>
        </w:tc>
      </w:tr>
      <w:tr w:rsidR="008E1D17" w:rsidRPr="000B3BBF" w:rsidTr="00873D0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Semestar:   Drugi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ECTS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1D17" w:rsidRPr="000B3BBF" w:rsidTr="00873D06">
        <w:trPr>
          <w:trHeight w:val="615"/>
        </w:trPr>
        <w:tc>
          <w:tcPr>
            <w:tcW w:w="1050" w:type="dxa"/>
            <w:vMerge w:val="restart"/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lastRenderedPageBreak/>
              <w:t>Obvezni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SPJIVS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INTELEKTUALNO VLASNIŠTVO I INFORMACIJSKA SIGURNOST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rPr>
          <w:trHeight w:val="504"/>
        </w:trPr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SPJZLJP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ZAŠTITA LJUDSKIH PRAVA-NACIONALNI I EUROPSKI KONTEKST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rPr>
          <w:trHeight w:val="274"/>
        </w:trPr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6A7242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UPG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UPRAVNE GRANE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6A7242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CAP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CARINSKO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6A7242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MJP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MEĐUNARODNO JAVNO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E1D17" w:rsidRPr="008F60F9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8F60F9">
              <w:rPr>
                <w:rFonts w:cs="Arial"/>
                <w:b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225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</w:tr>
    </w:tbl>
    <w:p w:rsidR="008E1D17" w:rsidRDefault="008E1D17" w:rsidP="008E1D17">
      <w:pPr>
        <w:spacing w:before="40"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E1D17" w:rsidRPr="000B3BBF" w:rsidTr="00873D06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b/>
                <w:sz w:val="20"/>
                <w:szCs w:val="20"/>
              </w:rPr>
              <w:t>POPIS PREDMETA</w:t>
            </w:r>
          </w:p>
        </w:tc>
      </w:tr>
      <w:tr w:rsidR="008E1D17" w:rsidRPr="000B3BBF" w:rsidTr="00873D06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 xml:space="preserve">Godina studija:   </w:t>
            </w:r>
            <w:r w:rsidRPr="008F616A">
              <w:rPr>
                <w:rFonts w:cs="Arial"/>
                <w:b/>
                <w:sz w:val="20"/>
                <w:szCs w:val="20"/>
              </w:rPr>
              <w:t>DRUGA</w:t>
            </w:r>
          </w:p>
        </w:tc>
      </w:tr>
      <w:tr w:rsidR="008E1D17" w:rsidRPr="000B3BBF" w:rsidTr="00873D0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Semestar:   Treći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ECTS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1D17" w:rsidRPr="000B3BBF" w:rsidTr="00873D06">
        <w:trPr>
          <w:trHeight w:val="310"/>
        </w:trPr>
        <w:tc>
          <w:tcPr>
            <w:tcW w:w="1050" w:type="dxa"/>
            <w:vMerge w:val="restart"/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045E98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NOM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NOMOTEHNIKA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rPr>
          <w:trHeight w:val="366"/>
        </w:trPr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045E98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UKS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UPRAVLJANJE KOMUNALNIM SUSTAVIMA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CCFFFF"/>
            <w:tcMar>
              <w:left w:w="57" w:type="dxa"/>
              <w:right w:w="57" w:type="dxa"/>
            </w:tcMar>
          </w:tcPr>
          <w:p w:rsidR="008E1D17" w:rsidRPr="008F60F9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8F60F9">
              <w:rPr>
                <w:rFonts w:cs="Arial"/>
                <w:b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90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</w:tr>
      <w:tr w:rsidR="008E1D17" w:rsidRPr="000B3BBF" w:rsidTr="00873D06">
        <w:tc>
          <w:tcPr>
            <w:tcW w:w="1050" w:type="dxa"/>
            <w:vMerge w:val="restart"/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45E98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SKR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SLOBODA KRETANJA RADNIKA U EU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D94F89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AUS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  <w:lang w:val="pl-PL"/>
              </w:rPr>
            </w:pPr>
            <w:r w:rsidRPr="000B3BBF">
              <w:rPr>
                <w:sz w:val="20"/>
                <w:szCs w:val="20"/>
                <w:lang w:val="pl-PL"/>
              </w:rPr>
              <w:t>ARGUMENTACIJA U UPRAVNOM SUDOVANJU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D94F89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KKV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before="6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KOMUNIKACIJE I KOMUNIKACIJSKE VJEŠTINE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D94F89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SGP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before="6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SLUŽBENIČKO GRAĐANSKO POSTUPOVNO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D94F89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ESO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before="6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EUROPSKI SIGURNOSNO OBRAMBENI SUSTAV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D94F89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TRO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304FFE" w:rsidRDefault="008E1D17" w:rsidP="00873D06">
            <w:pPr>
              <w:spacing w:before="6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304FFE">
              <w:rPr>
                <w:rFonts w:cs="Arial"/>
                <w:sz w:val="20"/>
                <w:szCs w:val="20"/>
              </w:rPr>
              <w:t>TRANSFORMACIJA RADNOPRAVNIH ODNOSA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D94F89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LJMA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before="6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LJUDSKA PRAVA- MEĐUNARODNOPRAVNI ASPEKT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4760FC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E1D17" w:rsidRPr="008F60F9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8F60F9">
              <w:rPr>
                <w:rFonts w:cs="Arial"/>
                <w:b/>
                <w:sz w:val="20"/>
                <w:szCs w:val="20"/>
              </w:rPr>
              <w:t xml:space="preserve">Biraju se tri </w:t>
            </w:r>
            <w:r>
              <w:rPr>
                <w:rFonts w:cs="Arial"/>
                <w:b/>
                <w:sz w:val="20"/>
                <w:szCs w:val="20"/>
              </w:rPr>
              <w:t xml:space="preserve"> (3) </w:t>
            </w:r>
            <w:r w:rsidRPr="008F60F9">
              <w:rPr>
                <w:rFonts w:cs="Arial"/>
                <w:b/>
                <w:sz w:val="20"/>
                <w:szCs w:val="20"/>
              </w:rPr>
              <w:t>izborna predmeta s liste izbornih predmeta</w:t>
            </w:r>
          </w:p>
        </w:tc>
      </w:tr>
    </w:tbl>
    <w:p w:rsidR="008E1D17" w:rsidRDefault="008E1D17" w:rsidP="008E1D1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E1D17" w:rsidRPr="000B3BBF" w:rsidTr="00873D06">
        <w:tc>
          <w:tcPr>
            <w:tcW w:w="9555" w:type="dxa"/>
            <w:gridSpan w:val="8"/>
            <w:tcBorders>
              <w:top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b/>
                <w:sz w:val="20"/>
                <w:szCs w:val="20"/>
              </w:rPr>
              <w:t>POPIS PREDMETA</w:t>
            </w:r>
          </w:p>
        </w:tc>
      </w:tr>
      <w:tr w:rsidR="008E1D17" w:rsidRPr="000B3BBF" w:rsidTr="00873D06">
        <w:tc>
          <w:tcPr>
            <w:tcW w:w="9555" w:type="dxa"/>
            <w:gridSpan w:val="8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Godina studija</w:t>
            </w:r>
            <w:r w:rsidRPr="00E646AF">
              <w:rPr>
                <w:rFonts w:cs="Arial"/>
                <w:b/>
                <w:sz w:val="20"/>
                <w:szCs w:val="20"/>
              </w:rPr>
              <w:t>:   DRUGA</w:t>
            </w:r>
          </w:p>
        </w:tc>
      </w:tr>
      <w:tr w:rsidR="008E1D17" w:rsidRPr="000B3BBF" w:rsidTr="00873D06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Semestar:   Četvrti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ECTS</w:t>
            </w:r>
          </w:p>
        </w:tc>
      </w:tr>
      <w:tr w:rsidR="008E1D17" w:rsidRPr="000B3BBF" w:rsidTr="00873D0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E1D17" w:rsidRPr="000B3BBF" w:rsidTr="00873D06">
        <w:tc>
          <w:tcPr>
            <w:tcW w:w="1050" w:type="dxa"/>
            <w:vMerge w:val="restart"/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DIPLOMSKI RAD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12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shd w:val="clear" w:color="auto" w:fill="CCFFFF"/>
            <w:tcMar>
              <w:left w:w="57" w:type="dxa"/>
              <w:right w:w="57" w:type="dxa"/>
            </w:tcMar>
          </w:tcPr>
          <w:p w:rsidR="008E1D17" w:rsidRPr="008F60F9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b/>
                <w:sz w:val="20"/>
                <w:szCs w:val="20"/>
              </w:rPr>
            </w:pPr>
            <w:r w:rsidRPr="008F60F9">
              <w:rPr>
                <w:rFonts w:cs="Arial"/>
                <w:b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</w:tr>
      <w:tr w:rsidR="008E1D17" w:rsidRPr="000B3BBF" w:rsidTr="00873D06">
        <w:tc>
          <w:tcPr>
            <w:tcW w:w="1050" w:type="dxa"/>
            <w:vMerge w:val="restart"/>
            <w:shd w:val="clear" w:color="auto" w:fill="CCFFFF"/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SUD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SUVREMENE UPRAVNE DOKTRINE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JSL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JAVNE SLUŽBE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EUP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EUROPSKI UPRAVNI PROSTOR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0B3BBF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UPP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UPRAVNO PREKRŠAJNO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D44874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B77235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5D4B64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OEG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  <w:lang w:val="nb-NO"/>
              </w:rPr>
            </w:pPr>
            <w:r w:rsidRPr="000B3BBF">
              <w:rPr>
                <w:sz w:val="20"/>
                <w:szCs w:val="20"/>
                <w:lang w:val="nb-NO"/>
              </w:rPr>
              <w:t>OSNOVE EUROPSKOG GRAĐANSKOG POSTUPOVNOG PRAVA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D44874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B77235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5D4B64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SKP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  <w:lang w:val="pl-PL"/>
              </w:rPr>
            </w:pPr>
            <w:r w:rsidRPr="000B3BBF">
              <w:rPr>
                <w:sz w:val="20"/>
                <w:szCs w:val="20"/>
                <w:lang w:val="pl-PL"/>
              </w:rPr>
              <w:t>SLUŽBENIČKO KAZNENO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D44874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B77235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5D4B64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</w:pPr>
            <w:r w:rsidRPr="001640AB">
              <w:rPr>
                <w:rFonts w:cs="Arial"/>
                <w:sz w:val="20"/>
                <w:szCs w:val="20"/>
              </w:rPr>
              <w:t>SPJ</w:t>
            </w:r>
            <w:r>
              <w:rPr>
                <w:rFonts w:cs="Arial"/>
                <w:sz w:val="20"/>
                <w:szCs w:val="20"/>
              </w:rPr>
              <w:t>KIP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</w:rPr>
            </w:pPr>
            <w:r w:rsidRPr="000B3BBF">
              <w:rPr>
                <w:sz w:val="20"/>
                <w:szCs w:val="20"/>
              </w:rPr>
              <w:t>KAZNENO IZVRŠNO PRAVO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D44874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B77235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Default="008E1D17" w:rsidP="00873D06">
            <w:pPr>
              <w:spacing w:line="240" w:lineRule="auto"/>
              <w:jc w:val="center"/>
            </w:pPr>
            <w:r w:rsidRPr="005D4B64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0B3BBF" w:rsidTr="00873D06">
        <w:tc>
          <w:tcPr>
            <w:tcW w:w="1050" w:type="dxa"/>
            <w:vMerge/>
            <w:shd w:val="clear" w:color="auto" w:fill="CCFFFF"/>
          </w:tcPr>
          <w:p w:rsidR="008E1D17" w:rsidRPr="000B3BBF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E1D17" w:rsidRPr="001640AB" w:rsidRDefault="008E1D17" w:rsidP="00873D06">
            <w:pPr>
              <w:spacing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SPUIP</w:t>
            </w:r>
          </w:p>
        </w:tc>
        <w:tc>
          <w:tcPr>
            <w:tcW w:w="4252" w:type="dxa"/>
            <w:tcMar>
              <w:left w:w="57" w:type="dxa"/>
              <w:right w:w="57" w:type="dxa"/>
            </w:tcMar>
          </w:tcPr>
          <w:p w:rsidR="008E1D17" w:rsidRPr="000B3BBF" w:rsidRDefault="008E1D17" w:rsidP="00873D06">
            <w:pPr>
              <w:spacing w:line="240" w:lineRule="auto"/>
              <w:rPr>
                <w:sz w:val="20"/>
                <w:szCs w:val="20"/>
              </w:rPr>
            </w:pPr>
            <w:r w:rsidRPr="00A45989">
              <w:rPr>
                <w:sz w:val="20"/>
                <w:szCs w:val="20"/>
              </w:rPr>
              <w:t>UPRAVA I PRAVOSUĐE U EUROPSKOJ PRAVNOJ TRADICIJI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D44874" w:rsidRDefault="008E1D17" w:rsidP="00873D06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D44874">
              <w:rPr>
                <w:rFonts w:cs="Arial"/>
                <w:sz w:val="20"/>
                <w:szCs w:val="20"/>
              </w:rPr>
              <w:t>45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1A579C" w:rsidRDefault="008E1D17" w:rsidP="00873D06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1A579C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Mar>
              <w:left w:w="57" w:type="dxa"/>
              <w:right w:w="57" w:type="dxa"/>
            </w:tcMar>
          </w:tcPr>
          <w:p w:rsidR="008E1D17" w:rsidRPr="00B77235" w:rsidRDefault="008E1D17" w:rsidP="00873D06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B77235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Pr="007375E3" w:rsidRDefault="008E1D17" w:rsidP="00873D06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375E3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</w:tcPr>
          <w:p w:rsidR="008E1D17" w:rsidRPr="005D4B64" w:rsidRDefault="008E1D17" w:rsidP="00873D06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D4B64">
              <w:rPr>
                <w:rFonts w:cs="Arial"/>
                <w:sz w:val="20"/>
                <w:szCs w:val="20"/>
              </w:rPr>
              <w:t>6</w:t>
            </w:r>
          </w:p>
        </w:tc>
      </w:tr>
      <w:tr w:rsidR="008E1D17" w:rsidRPr="003D77E4" w:rsidTr="00873D06"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8E1D17" w:rsidRPr="003D77E4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8E1D17" w:rsidRPr="008F60F9" w:rsidRDefault="008E1D17" w:rsidP="00873D06">
            <w:pPr>
              <w:tabs>
                <w:tab w:val="left" w:pos="2820"/>
              </w:tabs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60F9">
              <w:rPr>
                <w:rFonts w:cs="Arial"/>
                <w:b/>
                <w:sz w:val="20"/>
                <w:szCs w:val="20"/>
              </w:rPr>
              <w:t xml:space="preserve">Biraju se tri </w:t>
            </w:r>
            <w:r>
              <w:rPr>
                <w:rFonts w:cs="Arial"/>
                <w:b/>
                <w:sz w:val="20"/>
                <w:szCs w:val="20"/>
              </w:rPr>
              <w:t xml:space="preserve"> (3) </w:t>
            </w:r>
            <w:r w:rsidRPr="008F60F9">
              <w:rPr>
                <w:rFonts w:cs="Arial"/>
                <w:b/>
                <w:sz w:val="20"/>
                <w:szCs w:val="20"/>
              </w:rPr>
              <w:t>izborna predmeta s liste izbornih predmeta</w:t>
            </w:r>
          </w:p>
        </w:tc>
      </w:tr>
    </w:tbl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F92AFF" w:rsidSect="00C413F1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B86" w:rsidRDefault="00BB4B86" w:rsidP="00722AA2">
      <w:pPr>
        <w:spacing w:after="0" w:line="240" w:lineRule="auto"/>
      </w:pPr>
      <w:r>
        <w:separator/>
      </w:r>
    </w:p>
  </w:endnote>
  <w:endnote w:type="continuationSeparator" w:id="0">
    <w:p w:rsidR="00BB4B86" w:rsidRDefault="00BB4B86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244" w:rsidRDefault="00A71244">
    <w:pPr>
      <w:pStyle w:val="Podnoje"/>
    </w:pPr>
  </w:p>
  <w:p w:rsidR="00A71244" w:rsidRDefault="00A7124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B86" w:rsidRDefault="00BB4B86" w:rsidP="00722AA2">
      <w:pPr>
        <w:spacing w:after="0" w:line="240" w:lineRule="auto"/>
      </w:pPr>
      <w:r>
        <w:separator/>
      </w:r>
    </w:p>
  </w:footnote>
  <w:footnote w:type="continuationSeparator" w:id="0">
    <w:p w:rsidR="00BB4B86" w:rsidRDefault="00BB4B86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244" w:rsidRPr="00F6579B" w:rsidRDefault="00A71244" w:rsidP="00F6579B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A8ED9F8" wp14:editId="054CFCD4">
              <wp:simplePos x="0" y="0"/>
              <wp:positionH relativeFrom="column">
                <wp:posOffset>3972</wp:posOffset>
              </wp:positionH>
              <wp:positionV relativeFrom="paragraph">
                <wp:posOffset>-312272</wp:posOffset>
              </wp:positionV>
              <wp:extent cx="5760720" cy="0"/>
              <wp:effectExtent l="0" t="0" r="11430" b="19050"/>
              <wp:wrapNone/>
              <wp:docPr id="2" name="Ravni povez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54994A" id="Ravni poveznik 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jTwAEAAMkDAAAOAAAAZHJzL2Uyb0RvYy54bWysU01v1DAQvSPxHyzf2WQj0aJosz20Ag4I&#10;VoX+gKkz3lj4S7ZJsvx6xs5uQICQWnGxMva8N/PeTHY3s9FsxBCVsx3fbmrO0ArXK3vs+MOXt6/e&#10;cBYT2B60s9jxE0Z+s3/5Yjf5Fhs3ON1jYERiYzv5jg8p+baqohjQQNw4j5YepQsGEoXhWPUBJmI3&#10;umrq+qqaXOh9cAJjpNu75ZHvC7+UKNInKSMmpjtOvaVyhnI+5rPa76A9BvCDEuc24BldGFCWiq5U&#10;d5CAfQvqDyqjRHDRybQRzlROSiWwaCA12/o3NZ8H8Fi0kDnRrzbF/0crPo6HwFTf8YYzC4ZGdA+j&#10;Vcy7Eb9b9ZU12aPJx5ZSb+0hnKPoDyELnmUwTGrl39P4iwUkis3F4dPqMM6JCbp8fX1VXzc0CHF5&#10;qxaKTOVDTO/QGZY/Oq6VzeKhhfFDTFSWUi8pFOSWlibKVzppzMna3qMkQVRsaaesEt7qwEagJQAh&#10;0KZtFkV8JTvDpNJ6Bdal7D+B5/wMxbJmTwGviFLZ2bSCjbIu/K16mi8tyyX/4sCiO1vw6PpTGU+x&#10;hvalKDzvdl7IX+MC//kH7n8AAAD//wMAUEsDBBQABgAIAAAAIQDxqlV72wAAAAgBAAAPAAAAZHJz&#10;L2Rvd25yZXYueG1sTI/BTsMwEETvSP0Haytxa51GVaEhTlVRekYUkDi68ZKE2uvIdtvk71kkJDju&#10;zGj2TbkZnBUXDLHzpGAxz0Ag1d501Ch4e93P7kHEpMlo6wkVjBhhU01uSl0Yf6UXvBxSI7iEYqEV&#10;tCn1hZSxbtHpOPc9EnufPjid+AyNNEFfudxZmWfZSjrdEX9odY+PLdanw9kpiLZ5+hrfR7/LTRh3&#10;+/iBz4ulUrfTYfsAIuGQ/sLwg8/oUDHT0Z/JRGEVrDinYLZc5yDYXmd3vOT4q8iqlP8HVN8AAAD/&#10;/wMAUEsBAi0AFAAGAAgAAAAhALaDOJL+AAAA4QEAABMAAAAAAAAAAAAAAAAAAAAAAFtDb250ZW50&#10;X1R5cGVzXS54bWxQSwECLQAUAAYACAAAACEAOP0h/9YAAACUAQAACwAAAAAAAAAAAAAAAAAvAQAA&#10;X3JlbHMvLnJlbHNQSwECLQAUAAYACAAAACEA1ICI08ABAADJAwAADgAAAAAAAAAAAAAAAAAuAgAA&#10;ZHJzL2Uyb0RvYy54bWxQSwECLQAUAAYACAAAACEA8apVe9sAAAAIAQAADwAAAAAAAAAAAAAAAAAa&#10;BAAAZHJzL2Rvd25yZXYueG1sUEsFBgAAAAAEAAQA8wAAACIFAAAAAA==&#10;" strokecolor="#4579b8 [3044]"/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58BFC8C" wp14:editId="16647528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1244" w:rsidRPr="00C413F1" w:rsidRDefault="00A71244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Puni naziv s</w:t>
                          </w:r>
                          <w:r w:rsidRPr="00C413F1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tudijsk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og</w:t>
                          </w:r>
                          <w:r w:rsidRPr="00C413F1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 program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8BFC8C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rIswIAAKQFAAAOAAAAZHJzL2Uyb0RvYy54bWysVNtu2zAMfR+wfxD07tpOlYuNOkUbx8OA&#10;7gK0+wBFlmOhtuRJSpxu2L+PknNr+jJs84MhidQhD3nEm9td26At10YomeH4KsKIS6ZKIdcZ/vZU&#10;BDOMjKWypI2SPMMv3ODb+ft3N32X8pGqVVNyjQBEmrTvMlxb26VhaFjNW2quVMclGCulW2phq9dh&#10;qWkP6G0TjqJoEvZKl51WjBsDp/lgxHOPX1Wc2S9VZbhFTYYhN+v/2v9X7h/Ob2i61rSrBdunQf8i&#10;i5YKCUGPUDm1FG20eAPVCqaVUZW9YqoNVVUJxj0HYBNHF2wea9pxzwWKY7pjmcz/g2Wft181EmWG&#10;yXSMkaQtNOmJPxsrBVLPW6GRM0CZ+s6k4P3Ygb/d3asdtNtTNt2DYs8GSbWoqVzzO61VX3NaQpqx&#10;uxmeXR1wjANZ9Z9UCdHoxioPtKt062oIVUGADu16ObaI7yxicDhOyPUkAhMDWzyNZrFPLqTp4Xan&#10;jf3AVYvcIsMaJODR6fbBWJcNTQ8uLphUhWgaLwOIAS7u0EXz3fuZRMlytpyRgIwmy4BEeR7cFQsS&#10;TIp4Os6v88Uij385/JiktShLLh3cQUkx+bNO7TU9aOCoJaMaUTo4l5LR69Wi0WhLQcmF/3xtwXJy&#10;C1+n4ckClwtK8YhE96MkKCazaUAKMg4SKGQQxcl9MolIQvLiNaUHIfm/U0J9hpPxaDyI5pT0BbfI&#10;f2+50bQVFmZFI9oMz45ONHVSW8rSt9BS0Qzrs1K49E+lgP4fGu2F6bQ4qNLuVjtAcWpdqfIFJKoV&#10;KAjEBgMOFrXSPzDqYVhk2HzfUM0xaj5KkHkSE+Kmi9/AQp+frg6nVDKAyDCzGqNhs7DDLNp0Wqxr&#10;iHF4UnfwKArh9XrKZ/+UYBR4Ovux5WbN+d57nYbr/DcAAAD//wMAUEsDBBQABgAIAAAAIQBczPU/&#10;2wAAAAQBAAAPAAAAZHJzL2Rvd25yZXYueG1sTI9BS8NAEIXvgv9hGcGb3VhLMDGbIoIepCpGaa/T&#10;7JgEs7Mxu23Tf+/oRS8Djze8971iOble7WkMnWcDl7MEFHHtbceNgfe3+4trUCEiW+w9k4EjBViW&#10;pycF5tYf+JX2VWyUhHDI0UAb45BrHeqWHIaZH4jF+/CjwyhybLQd8SDhrtfzJEm1w46locWB7lqq&#10;P6udk5L1Ex6fk5V7qR+/sofNqqkWi8aY87Pp9gZUpCn+PcMPvqBDKUxbv2MbVG9AhsTfK152lYrc&#10;GpinGeiy0P/hy28AAAD//wMAUEsBAi0AFAAGAAgAAAAhALaDOJL+AAAA4QEAABMAAAAAAAAAAAAA&#10;AAAAAAAAAFtDb250ZW50X1R5cGVzXS54bWxQSwECLQAUAAYACAAAACEAOP0h/9YAAACUAQAACwAA&#10;AAAAAAAAAAAAAAAvAQAAX3JlbHMvLnJlbHNQSwECLQAUAAYACAAAACEA3yWayLMCAACkBQAADgAA&#10;AAAAAAAAAAAAAAAuAgAAZHJzL2Uyb0RvYy54bWxQSwECLQAUAAYACAAAACEAXMz1P9sAAAAEAQAA&#10;DwAAAAAAAAAAAAAAAAANBQAAZHJzL2Rvd25yZXYueG1sUEsFBgAAAAAEAAQA8wAAABUGAAAAAA==&#10;" o:allowincell="f" filled="f" stroked="f">
              <v:textbox style="mso-fit-shape-to-text:t" inset=",0,,0">
                <w:txbxContent>
                  <w:p w:rsidR="00047BA4" w:rsidRPr="00C413F1" w:rsidRDefault="00FD432D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Puni naziv s</w:t>
                    </w:r>
                    <w:r w:rsidR="00047BA4" w:rsidRPr="00C413F1">
                      <w:rPr>
                        <w:color w:val="548DD4" w:themeColor="text2" w:themeTint="99"/>
                        <w:sz w:val="20"/>
                        <w:szCs w:val="20"/>
                      </w:rPr>
                      <w:t>tudijsk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og</w:t>
                    </w:r>
                    <w:r w:rsidR="00047BA4" w:rsidRPr="00C413F1"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program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6EF4165" wp14:editId="43AC8C9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A71244" w:rsidRDefault="00A71244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8E1D17" w:rsidRPr="008E1D17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7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F4165" id="_x0000_t202" coordsize="21600,21600" o:spt="202" path="m,l,21600r21600,l21600,xe">
              <v:stroke joinstyle="miter"/>
              <v:path gradientshapeok="t" o:connecttype="rect"/>
            </v:shapetype>
            <v:shape id="Tekstni okvir 476" o:spid="_x0000_s1027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mvBAIAAO4DAAAOAAAAZHJzL2Uyb0RvYy54bWysU9tu2zAMfR+wfxD0vtgpsrYz4hRdigwD&#10;unVAuw9gZDkWYosapcTOvn6UnKRB9zbsRRAvOuQ5pOZ3Q9eKvSZv0JZyOsml0FZhZeymlD9fVh9u&#10;pfABbAUtWl3Kg/bybvH+3bx3hb7CBttKk2AQ64velbIJwRVZ5lWjO/ATdNpysEbqILBJm6wi6Bm9&#10;a7OrPL/OeqTKESrtPXsfxqBcJPy61io81bXXQbSl5N5COimd63hmizkUGwLXGHVsA/6hiw6M5aJn&#10;qAcIIHZk/oLqjCL0WIeJwi7DujZKJw7MZpq/YfPcgNOJC4vj3Vkm//9g1ff9DxKmKuXs5loKCx0P&#10;6UVvfbBG4HZvSMQAy9Q7X3D2s+P8MHzGgcedKHv3iGrrhcVlA3aj74mwbzRU3OY0vswuno44PoKs&#10;+29YcTXYBUxAQ01d1JBVEYzO4zqcR6SHIBQ7P01ns5wjikPTm/x2+jFVgOL02JEPXzR2Il5KSbwB&#10;CRz2jz7EZqA4pcRaHltTrUzbJiNunV62JPbA+wJKaRtGCm8yuZ0jXOQW6YzEwrAekprpVYytsTow&#10;WcJx9fir8KVB+i1Fz2tXSv9rB6SlaL9aFizx4z1NBvOkS+/65AWrGKKUKpAUo7EM41bvHJlNwzVO&#10;w7lneVcmUX/t5zgUXqqkyPEDxK29tFPW6zdd/AEAAP//AwBQSwMEFAAGAAgAAAAhADRpgQvbAAAA&#10;BAEAAA8AAABkcnMvZG93bnJldi54bWxMj0FPwkAQhe8m/IfNkHiTLYSg1m4Jmqg3I+BBbkt3bAvd&#10;2bo7tOXfu3jRy0te3uS9b7LlYBvRoQ+1IwXTSQICqXCmplLBx/b55g5EYE1GN45QwRkDLPPRVaZT&#10;43paY7fhUsQSCqlWUDG3qZShqNDqMHEtUsy+nLeao/WlNF73sdw2cpYkC2l1TXGh0i0+VVgcNyer&#10;oHu8PR/84ZuH1937p3nZrd62rlfqejysHkAwDvx3DBf8iA55ZNq7E5kgGgXxEf7VSzafR7tXMFvc&#10;g8wz+R8+/wEAAP//AwBQSwECLQAUAAYACAAAACEAtoM4kv4AAADhAQAAEwAAAAAAAAAAAAAAAAAA&#10;AAAAW0NvbnRlbnRfVHlwZXNdLnhtbFBLAQItABQABgAIAAAAIQA4/SH/1gAAAJQBAAALAAAAAAAA&#10;AAAAAAAAAC8BAABfcmVscy8ucmVsc1BLAQItABQABgAIAAAAIQA+mcmvBAIAAO4DAAAOAAAAAAAA&#10;AAAAAAAAAC4CAABkcnMvZTJvRG9jLnhtbFBLAQItABQABgAIAAAAIQA0aYEL2wAAAAQBAAAPAAAA&#10;AAAAAAAAAAAAAF4EAABkcnMvZG93bnJldi54bWxQSwUGAAAAAAQABADzAAAAZgUAAAAA&#10;" o:allowincell="f" fillcolor="#4f81bd [3204]" stroked="f">
              <v:textbox style="mso-fit-shape-to-text:t" inset=",0,,0">
                <w:txbxContent>
                  <w:p w:rsidR="00A71244" w:rsidRDefault="00A71244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8E1D17" w:rsidRPr="008E1D17">
                      <w:rPr>
                        <w:noProof/>
                        <w:color w:val="FFFFFF" w:themeColor="background1"/>
                        <w14:numForm w14:val="lining"/>
                      </w:rPr>
                      <w:t>7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244" w:rsidRDefault="00A71244">
    <w:pPr>
      <w:pStyle w:val="Zaglavlje"/>
    </w:pPr>
  </w:p>
  <w:p w:rsidR="00A71244" w:rsidRDefault="00A71244">
    <w:pPr>
      <w:pStyle w:val="Zaglavlje"/>
    </w:pPr>
  </w:p>
  <w:p w:rsidR="00A71244" w:rsidRPr="00722AA2" w:rsidRDefault="00A71244" w:rsidP="00722AA2">
    <w:pPr>
      <w:pStyle w:val="Zaglavlje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:rsidR="00A71244" w:rsidRDefault="00A71244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D997E73" wp14:editId="1494F193">
              <wp:simplePos x="0" y="0"/>
              <wp:positionH relativeFrom="margin">
                <wp:align>center</wp:align>
              </wp:positionH>
              <wp:positionV relativeFrom="paragraph">
                <wp:posOffset>97155</wp:posOffset>
              </wp:positionV>
              <wp:extent cx="5652000" cy="0"/>
              <wp:effectExtent l="0" t="0" r="25400" b="19050"/>
              <wp:wrapNone/>
              <wp:docPr id="4" name="Ravni povez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2000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A3A4E04" id="Ravni poveznik 4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9aX0QEAAAAEAAAOAAAAZHJzL2Uyb0RvYy54bWysU9uO0zAQfUfiHyy/06R7Exs13YddLS8I&#10;qgU+wHXGjYVvGpsk5esZO212BUgIxMskY885M+fY3txN1rABMGrvWr5e1ZyBk77T7tDyL58f37zl&#10;LCbhOmG8g5YfIfK77etXmzE0cOF7bzpARiQuNmNoeZ9SaKoqyh6siCsfwNGm8mhFohQPVYdiJHZr&#10;qou6vqlGj11ALyFGWn2YN/m28CsFMn1UKkJipuU0WyoRS9znWG03ojmgCL2WpzHEP0xhhXbUdKF6&#10;EEmwb6h/obJaoo9epZX0tvJKaQlFA6lZ1z+p+dSLAEULmRPDYlP8f7Tyw7BDpruWX3HmhKUjehKD&#10;0yz4Ab47/ZVdZY/GEBsqvXc7PGUx7DALnhTa/CUpbCq+HhdfYUpM0uL1zTWdFdkvz3vVMzBgTO/A&#10;W5Z/Wm60y5JFI4b3MVEzKj2X5GXjcoze6O5RG1MSPOzvDbJB5EOuLy9vb/PMBHxRRlmGVlnJPHv5&#10;S0cDM+0TKPKBpl2X9uUGwkIrpASX1ide46g6wxSNsADrPwNP9RkK5Xb+DXhBlM7epQVstfP4u+5p&#10;Oo+s5vqzA7PubMHed8dyqsUaumbFudOTyPf4ZV7gzw93+wMAAP//AwBQSwMEFAAGAAgAAAAhAJuT&#10;PXjZAAAABgEAAA8AAABkcnMvZG93bnJldi54bWxMj0tPwzAQhO9I/AdrkbhRu7zUpHEqhApHBAWJ&#10;qxtv4xQ/QrxNw79nEQc4zsxq5ttqNQUvRhxyl6KG+UyBwNgk28VWw9vrw8UCRCYTrfEpooYvzLCq&#10;T08qU9p0jC84bqgVXBJzaTQ4or6UMjcOg8mz1GPkbJeGYIjl0Eo7mCOXBy8vlbqVwXSRF5zp8d5h&#10;87E5BA20v96/f9rknkf1ROvGq6J4XGt9fjbdLUEQTvR3DD/4jA41M23TIdosvAZ+hNi9uQLB6aJQ&#10;cxDbX0PWlfyPX38DAAD//wMAUEsBAi0AFAAGAAgAAAAhALaDOJL+AAAA4QEAABMAAAAAAAAAAAAA&#10;AAAAAAAAAFtDb250ZW50X1R5cGVzXS54bWxQSwECLQAUAAYACAAAACEAOP0h/9YAAACUAQAACwAA&#10;AAAAAAAAAAAAAAAvAQAAX3JlbHMvLnJlbHNQSwECLQAUAAYACAAAACEA0wPWl9EBAAAABAAADgAA&#10;AAAAAAAAAAAAAAAuAgAAZHJzL2Uyb0RvYy54bWxQSwECLQAUAAYACAAAACEAm5M9eNkAAAAGAQAA&#10;DwAAAAAAAAAAAAAAAAArBAAAZHJzL2Rvd25yZXYueG1sUEsFBgAAAAAEAAQA8wAAADEFAAAAAA==&#10;" strokecolor="#039">
              <w10:wrap anchorx="margin"/>
              <w10:anchorlock/>
            </v:line>
          </w:pict>
        </mc:Fallback>
      </mc:AlternateContent>
    </w:r>
  </w:p>
  <w:p w:rsidR="00A71244" w:rsidRDefault="00A71244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eastAsia="hr-HR"/>
      </w:rPr>
      <w:drawing>
        <wp:anchor distT="0" distB="0" distL="114300" distR="114300" simplePos="0" relativeHeight="251663360" behindDoc="0" locked="1" layoutInCell="1" allowOverlap="1" wp14:anchorId="3104482E" wp14:editId="0C51D3E5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color w:val="003399"/>
        <w:sz w:val="24"/>
        <w:szCs w:val="24"/>
      </w:rPr>
      <w:t xml:space="preserve">PRAVNI </w:t>
    </w:r>
    <w:r w:rsidRPr="00927BED">
      <w:rPr>
        <w:rFonts w:ascii="Verdana" w:hAnsi="Verdana"/>
        <w:b/>
        <w:color w:val="003399"/>
        <w:sz w:val="24"/>
        <w:szCs w:val="24"/>
      </w:rPr>
      <w:t>FAKULTET</w:t>
    </w:r>
    <w:r>
      <w:rPr>
        <w:rFonts w:ascii="Verdana" w:hAnsi="Verdana"/>
        <w:b/>
        <w:color w:val="003399"/>
        <w:sz w:val="24"/>
        <w:szCs w:val="24"/>
      </w:rPr>
      <w:t xml:space="preserve"> SPLIT </w:t>
    </w:r>
  </w:p>
  <w:p w:rsidR="00A71244" w:rsidRPr="00927BED" w:rsidRDefault="00A71244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D058F"/>
    <w:multiLevelType w:val="hybridMultilevel"/>
    <w:tmpl w:val="F6F4A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05CF5"/>
    <w:multiLevelType w:val="hybridMultilevel"/>
    <w:tmpl w:val="A4C0D5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F64CB"/>
    <w:multiLevelType w:val="multilevel"/>
    <w:tmpl w:val="18501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A7232DE"/>
    <w:multiLevelType w:val="hybridMultilevel"/>
    <w:tmpl w:val="473E7A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9138C"/>
    <w:multiLevelType w:val="multilevel"/>
    <w:tmpl w:val="48A09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0CF69EB"/>
    <w:multiLevelType w:val="multilevel"/>
    <w:tmpl w:val="652E0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A065A0D"/>
    <w:multiLevelType w:val="multilevel"/>
    <w:tmpl w:val="FFB08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F797061"/>
    <w:multiLevelType w:val="hybridMultilevel"/>
    <w:tmpl w:val="0728CC10"/>
    <w:lvl w:ilvl="0" w:tplc="F01ADA8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51C54"/>
    <w:multiLevelType w:val="hybridMultilevel"/>
    <w:tmpl w:val="9C6A25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6477A"/>
    <w:multiLevelType w:val="hybridMultilevel"/>
    <w:tmpl w:val="AA504A1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D21CB5"/>
    <w:multiLevelType w:val="multilevel"/>
    <w:tmpl w:val="FB2C5C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43CD3FC1"/>
    <w:multiLevelType w:val="multilevel"/>
    <w:tmpl w:val="25C8E2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59317427"/>
    <w:multiLevelType w:val="multilevel"/>
    <w:tmpl w:val="B2528A6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13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 w15:restartNumberingAfterBreak="0">
    <w:nsid w:val="60ED35CC"/>
    <w:multiLevelType w:val="multilevel"/>
    <w:tmpl w:val="7292AA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39C1412"/>
    <w:multiLevelType w:val="hybridMultilevel"/>
    <w:tmpl w:val="BA6C4E7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C6799C"/>
    <w:multiLevelType w:val="hybridMultilevel"/>
    <w:tmpl w:val="33F227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11527"/>
    <w:multiLevelType w:val="multilevel"/>
    <w:tmpl w:val="41FA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7FD12AD"/>
    <w:multiLevelType w:val="multilevel"/>
    <w:tmpl w:val="73F298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9543BC"/>
    <w:multiLevelType w:val="hybridMultilevel"/>
    <w:tmpl w:val="A70E623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22"/>
  </w:num>
  <w:num w:numId="3">
    <w:abstractNumId w:val="18"/>
  </w:num>
  <w:num w:numId="4">
    <w:abstractNumId w:val="16"/>
  </w:num>
  <w:num w:numId="5">
    <w:abstractNumId w:val="21"/>
  </w:num>
  <w:num w:numId="6">
    <w:abstractNumId w:val="19"/>
  </w:num>
  <w:num w:numId="7">
    <w:abstractNumId w:val="17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2"/>
  </w:num>
  <w:num w:numId="13">
    <w:abstractNumId w:val="10"/>
  </w:num>
  <w:num w:numId="14">
    <w:abstractNumId w:val="8"/>
  </w:num>
  <w:num w:numId="15">
    <w:abstractNumId w:val="3"/>
  </w:num>
  <w:num w:numId="16">
    <w:abstractNumId w:val="14"/>
  </w:num>
  <w:num w:numId="17">
    <w:abstractNumId w:val="9"/>
  </w:num>
  <w:num w:numId="18">
    <w:abstractNumId w:val="7"/>
  </w:num>
  <w:num w:numId="19">
    <w:abstractNumId w:val="13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A2"/>
    <w:rsid w:val="00006724"/>
    <w:rsid w:val="00047BA4"/>
    <w:rsid w:val="000736D3"/>
    <w:rsid w:val="000B3B8D"/>
    <w:rsid w:val="000E0783"/>
    <w:rsid w:val="001427AD"/>
    <w:rsid w:val="00156BED"/>
    <w:rsid w:val="001773C9"/>
    <w:rsid w:val="00182DEC"/>
    <w:rsid w:val="00190503"/>
    <w:rsid w:val="00204CCD"/>
    <w:rsid w:val="002134C4"/>
    <w:rsid w:val="00251D1C"/>
    <w:rsid w:val="00264D21"/>
    <w:rsid w:val="00265F88"/>
    <w:rsid w:val="002C165C"/>
    <w:rsid w:val="0030070A"/>
    <w:rsid w:val="00306343"/>
    <w:rsid w:val="0037608A"/>
    <w:rsid w:val="00392C9C"/>
    <w:rsid w:val="0043264E"/>
    <w:rsid w:val="00440951"/>
    <w:rsid w:val="0044424E"/>
    <w:rsid w:val="00477914"/>
    <w:rsid w:val="00487ED9"/>
    <w:rsid w:val="0050113E"/>
    <w:rsid w:val="00503491"/>
    <w:rsid w:val="0055343A"/>
    <w:rsid w:val="00567C82"/>
    <w:rsid w:val="00583A3C"/>
    <w:rsid w:val="005A3EBC"/>
    <w:rsid w:val="005F58A7"/>
    <w:rsid w:val="006036BC"/>
    <w:rsid w:val="0061478E"/>
    <w:rsid w:val="00651EB8"/>
    <w:rsid w:val="006C5881"/>
    <w:rsid w:val="006D0F2A"/>
    <w:rsid w:val="007072D2"/>
    <w:rsid w:val="00712356"/>
    <w:rsid w:val="00722AA2"/>
    <w:rsid w:val="0075199C"/>
    <w:rsid w:val="00792987"/>
    <w:rsid w:val="007B0FA5"/>
    <w:rsid w:val="007C69E9"/>
    <w:rsid w:val="007E42BC"/>
    <w:rsid w:val="007E7EED"/>
    <w:rsid w:val="0082385D"/>
    <w:rsid w:val="00825651"/>
    <w:rsid w:val="00854EF9"/>
    <w:rsid w:val="00871565"/>
    <w:rsid w:val="00891062"/>
    <w:rsid w:val="008B6551"/>
    <w:rsid w:val="008C1979"/>
    <w:rsid w:val="008D4875"/>
    <w:rsid w:val="008E1D17"/>
    <w:rsid w:val="00927BED"/>
    <w:rsid w:val="00962399"/>
    <w:rsid w:val="00991A8F"/>
    <w:rsid w:val="009B4E32"/>
    <w:rsid w:val="009D3133"/>
    <w:rsid w:val="009F6159"/>
    <w:rsid w:val="00A44802"/>
    <w:rsid w:val="00A71244"/>
    <w:rsid w:val="00A72505"/>
    <w:rsid w:val="00A74CCB"/>
    <w:rsid w:val="00A811DE"/>
    <w:rsid w:val="00AA14D9"/>
    <w:rsid w:val="00AA438C"/>
    <w:rsid w:val="00AB4E60"/>
    <w:rsid w:val="00B0360C"/>
    <w:rsid w:val="00B14921"/>
    <w:rsid w:val="00B5752D"/>
    <w:rsid w:val="00B65950"/>
    <w:rsid w:val="00B92D62"/>
    <w:rsid w:val="00BB4092"/>
    <w:rsid w:val="00BB4B86"/>
    <w:rsid w:val="00BE470C"/>
    <w:rsid w:val="00C12842"/>
    <w:rsid w:val="00C413F1"/>
    <w:rsid w:val="00C43C0E"/>
    <w:rsid w:val="00CD6986"/>
    <w:rsid w:val="00CF767E"/>
    <w:rsid w:val="00D02948"/>
    <w:rsid w:val="00D21D4A"/>
    <w:rsid w:val="00D31D69"/>
    <w:rsid w:val="00D549A6"/>
    <w:rsid w:val="00DB188A"/>
    <w:rsid w:val="00DC1CA8"/>
    <w:rsid w:val="00DF230A"/>
    <w:rsid w:val="00E45EE3"/>
    <w:rsid w:val="00E57A6B"/>
    <w:rsid w:val="00E653E6"/>
    <w:rsid w:val="00E74668"/>
    <w:rsid w:val="00EB527A"/>
    <w:rsid w:val="00EE3265"/>
    <w:rsid w:val="00F072D7"/>
    <w:rsid w:val="00F15176"/>
    <w:rsid w:val="00F30919"/>
    <w:rsid w:val="00F34167"/>
    <w:rsid w:val="00F5385E"/>
    <w:rsid w:val="00F6579B"/>
    <w:rsid w:val="00F87BD4"/>
    <w:rsid w:val="00F92AFF"/>
    <w:rsid w:val="00FD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C29097"/>
  <w15:docId w15:val="{251017BE-95C0-40C2-B071-BE37DAD3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link w:val="Naslov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AA2"/>
  </w:style>
  <w:style w:type="paragraph" w:styleId="Podnoje">
    <w:name w:val="footer"/>
    <w:basedOn w:val="Normal"/>
    <w:link w:val="Podno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AA2"/>
  </w:style>
  <w:style w:type="paragraph" w:styleId="Tekstbalonia">
    <w:name w:val="Balloon Text"/>
    <w:basedOn w:val="Normal"/>
    <w:link w:val="Tekstbalonia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E42BC"/>
    <w:rPr>
      <w:b/>
      <w:bCs/>
    </w:rPr>
  </w:style>
  <w:style w:type="paragraph" w:styleId="Bezproreda">
    <w:name w:val="No Spacing"/>
    <w:basedOn w:val="Naslov1"/>
    <w:next w:val="Naslov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Naslov1Char">
    <w:name w:val="Naslov 1 Char"/>
    <w:basedOn w:val="Zadanifontodlomka"/>
    <w:link w:val="Naslov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Odlomakpopisa"/>
    <w:next w:val="Normal"/>
    <w:link w:val="PodnaslovChar"/>
    <w:uiPriority w:val="11"/>
    <w:qFormat/>
    <w:rsid w:val="00006724"/>
    <w:pPr>
      <w:numPr>
        <w:ilvl w:val="1"/>
        <w:numId w:val="19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Reetkatablice">
    <w:name w:val="Table Grid"/>
    <w:basedOn w:val="Obinatablica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1156</Words>
  <Characters>6591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Korisnik</cp:lastModifiedBy>
  <cp:revision>4</cp:revision>
  <dcterms:created xsi:type="dcterms:W3CDTF">2022-09-06T12:55:00Z</dcterms:created>
  <dcterms:modified xsi:type="dcterms:W3CDTF">2022-09-06T13:06:00Z</dcterms:modified>
</cp:coreProperties>
</file>